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8F1" w:rsidRDefault="004468F1" w:rsidP="004468F1">
      <w:pPr>
        <w:jc w:val="right"/>
      </w:pPr>
      <w:r>
        <w:rPr>
          <w:rFonts w:cs="Arial"/>
          <w:rtl/>
        </w:rPr>
        <w:t>שחור זה הלבן החדש: טריפלקס בעיצוב מודרני במודיעין</w:t>
      </w:r>
    </w:p>
    <w:p w:rsidR="004468F1" w:rsidRDefault="004468F1" w:rsidP="004468F1">
      <w:pPr>
        <w:jc w:val="right"/>
      </w:pPr>
      <w:r>
        <w:rPr>
          <w:rFonts w:cs="Arial"/>
          <w:rtl/>
        </w:rPr>
        <w:t>דיירי הבית חלמו על בית בעיצוב מודרני עם דגש על תאורה, שילובי מתכת וזכוכית וצבעוניות של שחור ואפור. בואו לסיור</w:t>
      </w:r>
    </w:p>
    <w:p w:rsidR="004468F1" w:rsidRDefault="004468F1" w:rsidP="004468F1">
      <w:pPr>
        <w:jc w:val="right"/>
      </w:pPr>
    </w:p>
    <w:p w:rsidR="004468F1" w:rsidRDefault="004468F1" w:rsidP="004468F1">
      <w:pPr>
        <w:jc w:val="right"/>
      </w:pPr>
      <w:r>
        <w:rPr>
          <w:rFonts w:cs="Arial"/>
          <w:rtl/>
        </w:rPr>
        <w:t>מספר נפשות בבית: 5</w:t>
      </w:r>
    </w:p>
    <w:p w:rsidR="004468F1" w:rsidRDefault="004468F1" w:rsidP="004468F1">
      <w:pPr>
        <w:jc w:val="right"/>
      </w:pPr>
    </w:p>
    <w:p w:rsidR="004468F1" w:rsidRDefault="004468F1" w:rsidP="004468F1">
      <w:pPr>
        <w:jc w:val="right"/>
      </w:pPr>
      <w:r>
        <w:rPr>
          <w:rFonts w:cs="Arial"/>
          <w:rtl/>
        </w:rPr>
        <w:t>מיקום: מודיעין</w:t>
      </w:r>
    </w:p>
    <w:p w:rsidR="004468F1" w:rsidRDefault="004468F1" w:rsidP="004468F1">
      <w:pPr>
        <w:jc w:val="right"/>
      </w:pPr>
      <w:r>
        <w:rPr>
          <w:rFonts w:cs="Arial"/>
          <w:rtl/>
        </w:rPr>
        <w:t>שטח הבית: 175 מ"ר</w:t>
      </w:r>
    </w:p>
    <w:p w:rsidR="004468F1" w:rsidRDefault="004468F1" w:rsidP="004468F1">
      <w:pPr>
        <w:jc w:val="right"/>
        <w:rPr>
          <w:rFonts w:cs="Arial"/>
        </w:rPr>
      </w:pPr>
      <w:r>
        <w:rPr>
          <w:rFonts w:cs="Arial"/>
          <w:rtl/>
        </w:rPr>
        <w:t>עיצוב פנים: שרי בר-נע גבעון</w:t>
      </w:r>
    </w:p>
    <w:p w:rsidR="004468F1" w:rsidRDefault="004468F1" w:rsidP="004468F1">
      <w:pPr>
        <w:jc w:val="right"/>
        <w:rPr>
          <w:rFonts w:hint="cs"/>
          <w:rtl/>
        </w:rPr>
      </w:pPr>
      <w:r>
        <w:rPr>
          <w:rFonts w:cs="Arial" w:hint="cs"/>
          <w:rtl/>
        </w:rPr>
        <w:t>צילום: שי אפשטיין</w:t>
      </w:r>
    </w:p>
    <w:p w:rsidR="004468F1" w:rsidRDefault="004468F1" w:rsidP="004468F1">
      <w:pPr>
        <w:jc w:val="right"/>
      </w:pPr>
      <w:r>
        <w:t xml:space="preserve"> </w:t>
      </w:r>
    </w:p>
    <w:p w:rsidR="004468F1" w:rsidRDefault="004468F1" w:rsidP="004468F1">
      <w:pPr>
        <w:jc w:val="right"/>
      </w:pPr>
      <w:r>
        <w:rPr>
          <w:rFonts w:cs="Arial"/>
          <w:rtl/>
        </w:rPr>
        <w:t>הבית שנבקר בו היו</w:t>
      </w:r>
      <w:bookmarkStart w:id="0" w:name="_GoBack"/>
      <w:bookmarkEnd w:id="0"/>
      <w:r>
        <w:rPr>
          <w:rFonts w:cs="Arial"/>
          <w:rtl/>
        </w:rPr>
        <w:t>ם הוא טריפלקס בן שישה חדרים ב- 3 קומות 175 מ"ר בסגנון מודרני אשר כולל מרפסת ממנה נשקף נוף פתוח אל הגבעות של רעות ומכבים. דיירי הבית שהחליטו לשפץ את ביתם חלמו על בית בעיצוב מודרני עם צבעוניות של אפור, שחור ולבן בשילוב מתכות מבריקות. השיפוץ הכללי ערך חמישה חודשים וכלל החלפת כל התשתיות בבית, כולל פתיחת קיר הסלון אל הנוף</w:t>
      </w:r>
      <w:r>
        <w:t>.</w:t>
      </w:r>
    </w:p>
    <w:p w:rsidR="004468F1" w:rsidRDefault="004468F1" w:rsidP="004468F1">
      <w:pPr>
        <w:jc w:val="right"/>
      </w:pPr>
      <w:r>
        <w:t xml:space="preserve"> </w:t>
      </w:r>
    </w:p>
    <w:p w:rsidR="004468F1" w:rsidRDefault="004468F1" w:rsidP="004468F1">
      <w:pPr>
        <w:jc w:val="right"/>
      </w:pPr>
      <w:r>
        <w:rPr>
          <w:rFonts w:cs="Arial"/>
          <w:rtl/>
        </w:rPr>
        <w:t>אהבתם של הדיירים ושל המעצבת למתכות ולנירוסטה בייחוד, הביאה לשילוב של חיפויי נירוסטה בחזיתות המטבח, בריהוט פינת האוכל וכן בשולחן הקפה בסלון. במדרגות הותקן מעקה זכוכית ובסלון קמין אינטגרלי שמשלב חלוקי נחל שמעניק חמימות לריהוט העור שבסלון. הסלון רוצף בגרניט פורצלן אפור מבריק והמטבח, המדרגות וקומת החדרים בחיפוי פרקט אלון תלת שכבתי</w:t>
      </w:r>
      <w:r>
        <w:t>.</w:t>
      </w:r>
    </w:p>
    <w:p w:rsidR="004468F1" w:rsidRDefault="004468F1" w:rsidP="004468F1">
      <w:pPr>
        <w:jc w:val="right"/>
      </w:pPr>
      <w:r>
        <w:t xml:space="preserve"> </w:t>
      </w:r>
    </w:p>
    <w:p w:rsidR="004468F1" w:rsidRDefault="004468F1" w:rsidP="004468F1">
      <w:pPr>
        <w:jc w:val="right"/>
      </w:pPr>
      <w:r>
        <w:rPr>
          <w:rFonts w:cs="Arial"/>
          <w:rtl/>
        </w:rPr>
        <w:t>להשלמת המראה המודרני של הבית, תוכנן מטבח עם דלתות מזכוכית שחורה ומבריקה ונירוסטה וכן בריקים אפורים בעמודים ובנישה שליד הקמין ליד פינת האוכל, מוקם קיר מים מאבן טבעית אשר מואר כאשר המים זורמים</w:t>
      </w:r>
      <w:r>
        <w:t xml:space="preserve">. </w:t>
      </w:r>
    </w:p>
    <w:p w:rsidR="004468F1" w:rsidRDefault="004468F1" w:rsidP="004468F1">
      <w:pPr>
        <w:jc w:val="right"/>
      </w:pPr>
      <w:r>
        <w:t xml:space="preserve"> </w:t>
      </w:r>
    </w:p>
    <w:p w:rsidR="004468F1" w:rsidRDefault="004468F1" w:rsidP="004468F1">
      <w:pPr>
        <w:jc w:val="right"/>
      </w:pPr>
      <w:r>
        <w:rPr>
          <w:rFonts w:cs="Arial"/>
          <w:rtl/>
        </w:rPr>
        <w:t>התכנון והעיצוב כללו גם בחירת גופי תאורה לכל חדרי הבית, כשבסלון שולבה תאורה נסתרת יחד עם גופי תאורת לד חצי שקועים בעיצוב איטלקי עם גוף תאורה צמוד תקרה במרכז הסלון. עבור פינת האוכל נבחר גוף בניפוח זכוכית ואילו במטבח שולבו בהנמכת הגבס גופי תאורה שקועים וכן תאורה נסתרת ששולבה לכל אורך תקרת המטבח. בשירותי האורחים ובאמבטיית ההורים שולבו שקועי לד כחול מתחת לאסלה ובתקרת המקלחון</w:t>
      </w:r>
      <w:r>
        <w:t xml:space="preserve">. </w:t>
      </w:r>
    </w:p>
    <w:p w:rsidR="004F0759" w:rsidRDefault="004F0759" w:rsidP="004468F1">
      <w:pPr>
        <w:jc w:val="right"/>
      </w:pPr>
    </w:p>
    <w:sectPr w:rsidR="004F0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F1"/>
    <w:rsid w:val="00005570"/>
    <w:rsid w:val="00005FC5"/>
    <w:rsid w:val="000143BB"/>
    <w:rsid w:val="000335DA"/>
    <w:rsid w:val="00065C4B"/>
    <w:rsid w:val="00075274"/>
    <w:rsid w:val="00084BD6"/>
    <w:rsid w:val="000A1284"/>
    <w:rsid w:val="000E1876"/>
    <w:rsid w:val="00103178"/>
    <w:rsid w:val="00116CA7"/>
    <w:rsid w:val="00127C2D"/>
    <w:rsid w:val="00136DE7"/>
    <w:rsid w:val="0015081F"/>
    <w:rsid w:val="00160D90"/>
    <w:rsid w:val="00173756"/>
    <w:rsid w:val="00176FB8"/>
    <w:rsid w:val="00180B67"/>
    <w:rsid w:val="001857C1"/>
    <w:rsid w:val="001C03F7"/>
    <w:rsid w:val="001E597F"/>
    <w:rsid w:val="001F1570"/>
    <w:rsid w:val="00216596"/>
    <w:rsid w:val="00221769"/>
    <w:rsid w:val="002350B8"/>
    <w:rsid w:val="00242DA0"/>
    <w:rsid w:val="00251C45"/>
    <w:rsid w:val="0026545A"/>
    <w:rsid w:val="00295A11"/>
    <w:rsid w:val="002C04D4"/>
    <w:rsid w:val="002C33C1"/>
    <w:rsid w:val="002C454F"/>
    <w:rsid w:val="002E264D"/>
    <w:rsid w:val="002E4345"/>
    <w:rsid w:val="002F1E92"/>
    <w:rsid w:val="00302862"/>
    <w:rsid w:val="00354E39"/>
    <w:rsid w:val="00372FA3"/>
    <w:rsid w:val="00394042"/>
    <w:rsid w:val="003A0CE9"/>
    <w:rsid w:val="003A44C4"/>
    <w:rsid w:val="003D689D"/>
    <w:rsid w:val="003E19ED"/>
    <w:rsid w:val="003F0990"/>
    <w:rsid w:val="003F1320"/>
    <w:rsid w:val="003F6284"/>
    <w:rsid w:val="004012EC"/>
    <w:rsid w:val="00423663"/>
    <w:rsid w:val="00446017"/>
    <w:rsid w:val="004468F1"/>
    <w:rsid w:val="00450CAB"/>
    <w:rsid w:val="00474E44"/>
    <w:rsid w:val="00491C12"/>
    <w:rsid w:val="00497ED5"/>
    <w:rsid w:val="004A7EEC"/>
    <w:rsid w:val="004F0759"/>
    <w:rsid w:val="00500A52"/>
    <w:rsid w:val="005202AC"/>
    <w:rsid w:val="00522826"/>
    <w:rsid w:val="0056703B"/>
    <w:rsid w:val="005A2A48"/>
    <w:rsid w:val="005C4EF7"/>
    <w:rsid w:val="005F02C9"/>
    <w:rsid w:val="006112CB"/>
    <w:rsid w:val="006232C4"/>
    <w:rsid w:val="00626FDC"/>
    <w:rsid w:val="00627C7F"/>
    <w:rsid w:val="00627DF9"/>
    <w:rsid w:val="006470DA"/>
    <w:rsid w:val="00675C54"/>
    <w:rsid w:val="0069317A"/>
    <w:rsid w:val="006A2176"/>
    <w:rsid w:val="007523C4"/>
    <w:rsid w:val="0075781B"/>
    <w:rsid w:val="00773186"/>
    <w:rsid w:val="007817BB"/>
    <w:rsid w:val="007903C1"/>
    <w:rsid w:val="00794A30"/>
    <w:rsid w:val="007B2253"/>
    <w:rsid w:val="007D3345"/>
    <w:rsid w:val="007E25DA"/>
    <w:rsid w:val="007F6A33"/>
    <w:rsid w:val="00815D2A"/>
    <w:rsid w:val="00820888"/>
    <w:rsid w:val="00821349"/>
    <w:rsid w:val="00856EE8"/>
    <w:rsid w:val="0086759D"/>
    <w:rsid w:val="008712D1"/>
    <w:rsid w:val="00894031"/>
    <w:rsid w:val="008A79CA"/>
    <w:rsid w:val="008B5100"/>
    <w:rsid w:val="008E1469"/>
    <w:rsid w:val="008E3709"/>
    <w:rsid w:val="009163F4"/>
    <w:rsid w:val="00916D2D"/>
    <w:rsid w:val="00973F66"/>
    <w:rsid w:val="00987649"/>
    <w:rsid w:val="00990204"/>
    <w:rsid w:val="00993CE6"/>
    <w:rsid w:val="009D1527"/>
    <w:rsid w:val="00A149F1"/>
    <w:rsid w:val="00A24CBD"/>
    <w:rsid w:val="00A25302"/>
    <w:rsid w:val="00A2549A"/>
    <w:rsid w:val="00A33E31"/>
    <w:rsid w:val="00A4019F"/>
    <w:rsid w:val="00A42A99"/>
    <w:rsid w:val="00A90CF3"/>
    <w:rsid w:val="00A92459"/>
    <w:rsid w:val="00AB429E"/>
    <w:rsid w:val="00AD7C64"/>
    <w:rsid w:val="00AE1F92"/>
    <w:rsid w:val="00AE6FE9"/>
    <w:rsid w:val="00B00F26"/>
    <w:rsid w:val="00B318D7"/>
    <w:rsid w:val="00B515B2"/>
    <w:rsid w:val="00B5375E"/>
    <w:rsid w:val="00B60D2B"/>
    <w:rsid w:val="00B6773A"/>
    <w:rsid w:val="00B8052F"/>
    <w:rsid w:val="00B8230D"/>
    <w:rsid w:val="00B83ECD"/>
    <w:rsid w:val="00BA1CEC"/>
    <w:rsid w:val="00BA3241"/>
    <w:rsid w:val="00BA3791"/>
    <w:rsid w:val="00BB4BA1"/>
    <w:rsid w:val="00BC54DD"/>
    <w:rsid w:val="00BF54C1"/>
    <w:rsid w:val="00C1772A"/>
    <w:rsid w:val="00C4674E"/>
    <w:rsid w:val="00C52819"/>
    <w:rsid w:val="00C556E1"/>
    <w:rsid w:val="00C64ED1"/>
    <w:rsid w:val="00C7740E"/>
    <w:rsid w:val="00C97418"/>
    <w:rsid w:val="00CA2103"/>
    <w:rsid w:val="00CA68AC"/>
    <w:rsid w:val="00CE0D56"/>
    <w:rsid w:val="00D11251"/>
    <w:rsid w:val="00D41CC5"/>
    <w:rsid w:val="00D60488"/>
    <w:rsid w:val="00D85250"/>
    <w:rsid w:val="00D963FA"/>
    <w:rsid w:val="00D96C84"/>
    <w:rsid w:val="00DA398B"/>
    <w:rsid w:val="00DB5031"/>
    <w:rsid w:val="00DC2FC1"/>
    <w:rsid w:val="00DC5262"/>
    <w:rsid w:val="00DD2263"/>
    <w:rsid w:val="00DD284E"/>
    <w:rsid w:val="00DD45C4"/>
    <w:rsid w:val="00DF37A4"/>
    <w:rsid w:val="00E00FE6"/>
    <w:rsid w:val="00E03DF1"/>
    <w:rsid w:val="00E25DF0"/>
    <w:rsid w:val="00E30A3E"/>
    <w:rsid w:val="00E42DE0"/>
    <w:rsid w:val="00E44557"/>
    <w:rsid w:val="00E46513"/>
    <w:rsid w:val="00E46F91"/>
    <w:rsid w:val="00E67651"/>
    <w:rsid w:val="00E86974"/>
    <w:rsid w:val="00EB3EB3"/>
    <w:rsid w:val="00EE1B49"/>
    <w:rsid w:val="00EF33DB"/>
    <w:rsid w:val="00F10229"/>
    <w:rsid w:val="00F13CF4"/>
    <w:rsid w:val="00F13EA9"/>
    <w:rsid w:val="00F25F20"/>
    <w:rsid w:val="00F637F0"/>
    <w:rsid w:val="00F96306"/>
    <w:rsid w:val="00FC6744"/>
    <w:rsid w:val="00FF724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6E593-6EA8-46D6-83BF-22D39797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Sarai Barr-Nea Gibeon</dc:creator>
  <cp:keywords/>
  <dc:description/>
  <cp:lastModifiedBy>Sarai Barr-Nea Gibeon</cp:lastModifiedBy>
  <cp:revision>1</cp:revision>
  <dcterms:created xsi:type="dcterms:W3CDTF">2017-12-16T10:46:00Z</dcterms:created>
  <dcterms:modified xsi:type="dcterms:W3CDTF">2017-12-16T10:47:00Z</dcterms:modified>
</cp:coreProperties>
</file>